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D7" w:rsidRPr="00A300D7" w:rsidRDefault="00A300D7" w:rsidP="00A300D7">
      <w:pPr>
        <w:shd w:val="clear" w:color="auto" w:fill="FFFFFF"/>
        <w:spacing w:line="240" w:lineRule="auto"/>
        <w:outlineLvl w:val="1"/>
        <w:rPr>
          <w:rFonts w:ascii="Arial" w:eastAsia="Times New Roman" w:hAnsi="Arial" w:cs="Arial"/>
          <w:b/>
          <w:bCs/>
          <w:color w:val="202A30"/>
          <w:sz w:val="48"/>
          <w:szCs w:val="48"/>
          <w:lang w:eastAsia="tr-TR"/>
        </w:rPr>
      </w:pPr>
      <w:r w:rsidRPr="00A300D7">
        <w:rPr>
          <w:rFonts w:ascii="Arial" w:eastAsia="Times New Roman" w:hAnsi="Arial" w:cs="Arial"/>
          <w:b/>
          <w:bCs/>
          <w:color w:val="202A30"/>
          <w:sz w:val="48"/>
          <w:szCs w:val="48"/>
          <w:lang w:eastAsia="tr-TR"/>
        </w:rPr>
        <w:t>Engelli Çalışan Hakları</w:t>
      </w:r>
    </w:p>
    <w:p w:rsidR="00A300D7" w:rsidRPr="00A300D7" w:rsidRDefault="00A300D7" w:rsidP="00A300D7">
      <w:pPr>
        <w:shd w:val="clear" w:color="auto" w:fill="FFFFFF"/>
        <w:spacing w:after="150" w:line="405" w:lineRule="atLeast"/>
        <w:rPr>
          <w:rFonts w:ascii="Arial" w:eastAsia="Times New Roman" w:hAnsi="Arial" w:cs="Arial"/>
          <w:color w:val="000000"/>
          <w:sz w:val="21"/>
          <w:szCs w:val="21"/>
          <w:lang w:eastAsia="tr-TR"/>
        </w:rPr>
      </w:pPr>
      <w:r w:rsidRPr="00A300D7">
        <w:rPr>
          <w:rFonts w:ascii="Arial" w:eastAsia="Times New Roman" w:hAnsi="Arial" w:cs="Arial"/>
          <w:color w:val="000000"/>
          <w:sz w:val="21"/>
          <w:szCs w:val="21"/>
          <w:lang w:eastAsia="tr-TR"/>
        </w:rPr>
        <w:t>Engelli kadrosundan işe başlayanlar ile işe başladıktan sonra engelli olanlar engelli memur olarak aynı haklara sahip olurlar.</w:t>
      </w:r>
      <w:r w:rsidRPr="00A300D7">
        <w:rPr>
          <w:rFonts w:ascii="Arial" w:eastAsia="Times New Roman" w:hAnsi="Arial" w:cs="Arial"/>
          <w:color w:val="000000"/>
          <w:sz w:val="21"/>
          <w:szCs w:val="21"/>
          <w:lang w:eastAsia="tr-TR"/>
        </w:rPr>
        <w:br/>
        <w:t>• İşe girişlerinde %60 ve üzerinde engel oranına sahip olanlar malulen emeklilik hakkına sahip değillerdir. Ancak işe girişten sonra engelli hale gelip %60 ve üzerinde çalışma gücünü kaybedenler malulen emeklilik hakkını elde ederler. Bu kişilerin en az 10 yıllık sigortalılık süresine sahip olmaları gerekir. Başkasının bakımına muhtaç hale gelen malul çalışanlar için bu süre aranmaz diğer şartların uygun olması halinde malulen emekli edilirler.</w:t>
      </w:r>
      <w:r w:rsidRPr="00A300D7">
        <w:rPr>
          <w:rFonts w:ascii="Arial" w:eastAsia="Times New Roman" w:hAnsi="Arial" w:cs="Arial"/>
          <w:color w:val="000000"/>
          <w:sz w:val="21"/>
          <w:szCs w:val="21"/>
          <w:lang w:eastAsia="tr-TR"/>
        </w:rPr>
        <w:br/>
        <w:t xml:space="preserve">• Sonradan %60’ </w:t>
      </w:r>
      <w:proofErr w:type="spellStart"/>
      <w:r w:rsidRPr="00A300D7">
        <w:rPr>
          <w:rFonts w:ascii="Arial" w:eastAsia="Times New Roman" w:hAnsi="Arial" w:cs="Arial"/>
          <w:color w:val="000000"/>
          <w:sz w:val="21"/>
          <w:szCs w:val="21"/>
          <w:lang w:eastAsia="tr-TR"/>
        </w:rPr>
        <w:t>ın</w:t>
      </w:r>
      <w:proofErr w:type="spellEnd"/>
      <w:r w:rsidRPr="00A300D7">
        <w:rPr>
          <w:rFonts w:ascii="Arial" w:eastAsia="Times New Roman" w:hAnsi="Arial" w:cs="Arial"/>
          <w:color w:val="000000"/>
          <w:sz w:val="21"/>
          <w:szCs w:val="21"/>
          <w:lang w:eastAsia="tr-TR"/>
        </w:rPr>
        <w:t xml:space="preserve"> altında engel oranına sahip olanlar ile işe engelli kadrosundan girenler işe giriş tarihlerine göre erken emeklilik haklarını elde ederler. 2008 öncesi işe girmiş memurlar için 5434 Sayılı Yasa hükümleri, 2008 sonrası işe girenler için 5510 Sayılı Yasa hükümleri uygulanır. Buna göre 1 Ekim 2008 öncesi işe girmiş engelli memurların tamamı 15 yılda emekli olurken, 2008 sonrası işe girenler engel oranlarına göre kademeli (15-19 sene arası) erken emeklilik hakkı elde ederler.</w:t>
      </w:r>
      <w:r w:rsidRPr="00A300D7">
        <w:rPr>
          <w:rFonts w:ascii="Arial" w:eastAsia="Times New Roman" w:hAnsi="Arial" w:cs="Arial"/>
          <w:color w:val="000000"/>
          <w:sz w:val="21"/>
          <w:szCs w:val="21"/>
          <w:lang w:eastAsia="tr-TR"/>
        </w:rPr>
        <w:br/>
        <w:t>• İşe girdiklerinde engelli oldukları halde engel durumlarını beyan etmeyip engelli kadrosunda olmayanlar doğuştan ya da işe girmeden önce engelli olduklarını gösteren raporlarını Sosyal Güvenlik Kurumu ya ilettikleri takdirde uygun görülürse erken emeklilik hakkını alırlar.</w:t>
      </w:r>
      <w:r w:rsidRPr="00A300D7">
        <w:rPr>
          <w:rFonts w:ascii="Arial" w:eastAsia="Times New Roman" w:hAnsi="Arial" w:cs="Arial"/>
          <w:color w:val="000000"/>
          <w:sz w:val="21"/>
          <w:szCs w:val="21"/>
          <w:lang w:eastAsia="tr-TR"/>
        </w:rPr>
        <w:br/>
        <w:t>•Doğuştan ya da işe girmeden önce malul durumda engelli oldukları Sosyal Güvenlik Kurumu Sağlık Kurulunca tespit edilenler (raporlarını sunmayıp sağlam olarak işe girenler) sonradan bu raporlarını sunduklarında da malulen emekli olamazlar.</w:t>
      </w:r>
      <w:r w:rsidRPr="00A300D7">
        <w:rPr>
          <w:rFonts w:ascii="Arial" w:eastAsia="Times New Roman" w:hAnsi="Arial" w:cs="Arial"/>
          <w:color w:val="000000"/>
          <w:sz w:val="21"/>
          <w:szCs w:val="21"/>
          <w:lang w:eastAsia="tr-TR"/>
        </w:rPr>
        <w:br/>
        <w:t xml:space="preserve">TSK da çalışanların malulen emeklilik işlemlerinde maluliyet tespiti Türk Silahlı Kuvvetleri Sağlık Yeteneği Yönetmeliğine göre yapılmaktadır. Engel oranı %60 ve üzerinde olanların malulen emeklilik hakkı elde edebilmesi için mutlaka Türk Silahlı Kuvvetleri Sağlık Yeteneği Yönetmeliğine göre </w:t>
      </w:r>
      <w:proofErr w:type="gramStart"/>
      <w:r w:rsidRPr="00A300D7">
        <w:rPr>
          <w:rFonts w:ascii="Arial" w:eastAsia="Times New Roman" w:hAnsi="Arial" w:cs="Arial"/>
          <w:color w:val="000000"/>
          <w:sz w:val="21"/>
          <w:szCs w:val="21"/>
          <w:lang w:eastAsia="tr-TR"/>
        </w:rPr>
        <w:t>değerlendirilmesi ,dolayısıyla</w:t>
      </w:r>
      <w:proofErr w:type="gramEnd"/>
      <w:r w:rsidRPr="00A300D7">
        <w:rPr>
          <w:rFonts w:ascii="Arial" w:eastAsia="Times New Roman" w:hAnsi="Arial" w:cs="Arial"/>
          <w:color w:val="000000"/>
          <w:sz w:val="21"/>
          <w:szCs w:val="21"/>
          <w:lang w:eastAsia="tr-TR"/>
        </w:rPr>
        <w:t xml:space="preserve"> sağlık raporlarının tam teşekküllü asker hastanelerinden alınması gerekir.</w:t>
      </w:r>
      <w:r w:rsidRPr="00A300D7">
        <w:rPr>
          <w:rFonts w:ascii="Arial" w:eastAsia="Times New Roman" w:hAnsi="Arial" w:cs="Arial"/>
          <w:color w:val="000000"/>
          <w:sz w:val="21"/>
          <w:szCs w:val="21"/>
          <w:lang w:eastAsia="tr-TR"/>
        </w:rPr>
        <w:br/>
        <w:t>TSK da engelli kadrosunda olan memurlar sonradan başka bir hastalığa bağlı engele sahip olurlarsa sadece bu engelin Türk Silahlı Kuvvetleri Sağlık Yeteneği Yönetmeliğine göre değerlendirmesi sağlıklı çalışanların değerlendirildiği maddelere göre yapılır.</w:t>
      </w:r>
      <w:r w:rsidRPr="00A300D7">
        <w:rPr>
          <w:rFonts w:ascii="Arial" w:eastAsia="Times New Roman" w:hAnsi="Arial" w:cs="Arial"/>
          <w:color w:val="000000"/>
          <w:sz w:val="21"/>
          <w:szCs w:val="21"/>
          <w:lang w:eastAsia="tr-TR"/>
        </w:rPr>
        <w:br/>
        <w:t>Asker hastaneler dışında alınmış sağlık raporlarının asker hastanelerde onaylanma şartı (TSK Sağlık Yeteneği Yönetmeliğine göre değerlendirilmesi) Türk Silahlı Kuvvetleri Personel Muayene Yönergesine göre zorunludur.</w:t>
      </w:r>
      <w:r w:rsidRPr="00A300D7">
        <w:rPr>
          <w:rFonts w:ascii="Arial" w:eastAsia="Times New Roman" w:hAnsi="Arial" w:cs="Arial"/>
          <w:color w:val="000000"/>
          <w:sz w:val="21"/>
          <w:szCs w:val="21"/>
          <w:lang w:eastAsia="tr-TR"/>
        </w:rPr>
        <w:br/>
        <w:t xml:space="preserve">Erken emeklilik ve maluliyet için alınmış raporların Sosyal Güvenlik Kurumu ya bağlı olan Sağlık Kurulunca değerlendirildiği, gerekirse tekrar raporlanma istenebileceğini ve son kararın bu sağlık </w:t>
      </w:r>
      <w:r w:rsidRPr="00A300D7">
        <w:rPr>
          <w:rFonts w:ascii="Arial" w:eastAsia="Times New Roman" w:hAnsi="Arial" w:cs="Arial"/>
          <w:color w:val="000000"/>
          <w:sz w:val="21"/>
          <w:szCs w:val="21"/>
          <w:lang w:eastAsia="tr-TR"/>
        </w:rPr>
        <w:lastRenderedPageBreak/>
        <w:t>kuruluna ait olduğu da bilinmelidir.</w:t>
      </w:r>
      <w:r w:rsidRPr="00A300D7">
        <w:rPr>
          <w:rFonts w:ascii="Arial" w:eastAsia="Times New Roman" w:hAnsi="Arial" w:cs="Arial"/>
          <w:color w:val="000000"/>
          <w:sz w:val="21"/>
          <w:szCs w:val="21"/>
          <w:lang w:eastAsia="tr-TR"/>
        </w:rPr>
        <w:br/>
        <w:t xml:space="preserve">• İş Kanuna tabi olan engelliler de işe giriş tarihlerine göre düzenlenmiş kademeli erken emeklilik hakkına sahiptirler. Ancak erken emeklilik hakkı için 1 Ekim 2008 öncesi işe girmiş olanların mutlaka vergi indirimi hakkını almış olmaları gerekir. 1 Ekim 2008 sonrası işe giren SSK' </w:t>
      </w:r>
      <w:proofErr w:type="spellStart"/>
      <w:r w:rsidRPr="00A300D7">
        <w:rPr>
          <w:rFonts w:ascii="Arial" w:eastAsia="Times New Roman" w:hAnsi="Arial" w:cs="Arial"/>
          <w:color w:val="000000"/>
          <w:sz w:val="21"/>
          <w:szCs w:val="21"/>
          <w:lang w:eastAsia="tr-TR"/>
        </w:rPr>
        <w:t>lı</w:t>
      </w:r>
      <w:proofErr w:type="spellEnd"/>
      <w:r w:rsidRPr="00A300D7">
        <w:rPr>
          <w:rFonts w:ascii="Arial" w:eastAsia="Times New Roman" w:hAnsi="Arial" w:cs="Arial"/>
          <w:color w:val="000000"/>
          <w:sz w:val="21"/>
          <w:szCs w:val="21"/>
          <w:lang w:eastAsia="tr-TR"/>
        </w:rPr>
        <w:t xml:space="preserve"> çalışanlar ile </w:t>
      </w:r>
      <w:proofErr w:type="spellStart"/>
      <w:r w:rsidRPr="00A300D7">
        <w:rPr>
          <w:rFonts w:ascii="Arial" w:eastAsia="Times New Roman" w:hAnsi="Arial" w:cs="Arial"/>
          <w:color w:val="000000"/>
          <w:sz w:val="21"/>
          <w:szCs w:val="21"/>
          <w:lang w:eastAsia="tr-TR"/>
        </w:rPr>
        <w:t>Bağ-Kur</w:t>
      </w:r>
      <w:proofErr w:type="spellEnd"/>
      <w:r w:rsidRPr="00A300D7">
        <w:rPr>
          <w:rFonts w:ascii="Arial" w:eastAsia="Times New Roman" w:hAnsi="Arial" w:cs="Arial"/>
          <w:color w:val="000000"/>
          <w:sz w:val="21"/>
          <w:szCs w:val="21"/>
          <w:lang w:eastAsia="tr-TR"/>
        </w:rPr>
        <w:t xml:space="preserve"> ve Emekli Sandığına tabi çalışanlar vergi indirimi belgesi almak zorunda değildirler.</w:t>
      </w:r>
      <w:r w:rsidRPr="00A300D7">
        <w:rPr>
          <w:rFonts w:ascii="Arial" w:eastAsia="Times New Roman" w:hAnsi="Arial" w:cs="Arial"/>
          <w:color w:val="000000"/>
          <w:sz w:val="21"/>
          <w:szCs w:val="21"/>
          <w:lang w:eastAsia="tr-TR"/>
        </w:rPr>
        <w:br/>
      </w:r>
      <w:proofErr w:type="spellStart"/>
      <w:r w:rsidRPr="00A300D7">
        <w:rPr>
          <w:rFonts w:ascii="Arial" w:eastAsia="Times New Roman" w:hAnsi="Arial" w:cs="Arial"/>
          <w:color w:val="000000"/>
          <w:sz w:val="21"/>
          <w:szCs w:val="21"/>
          <w:lang w:eastAsia="tr-TR"/>
        </w:rPr>
        <w:t>Bağ-Kur</w:t>
      </w:r>
      <w:proofErr w:type="spellEnd"/>
      <w:r w:rsidRPr="00A300D7">
        <w:rPr>
          <w:rFonts w:ascii="Arial" w:eastAsia="Times New Roman" w:hAnsi="Arial" w:cs="Arial"/>
          <w:color w:val="000000"/>
          <w:sz w:val="21"/>
          <w:szCs w:val="21"/>
          <w:lang w:eastAsia="tr-TR"/>
        </w:rPr>
        <w:t xml:space="preserve"> engelli emekliliği hakkı 1 Ekim 2008 sonrası 5510 sayılı yasa ile tanımlanmıştı.</w:t>
      </w:r>
      <w:r w:rsidRPr="00A300D7">
        <w:rPr>
          <w:rFonts w:ascii="Arial" w:eastAsia="Times New Roman" w:hAnsi="Arial" w:cs="Arial"/>
          <w:color w:val="000000"/>
          <w:sz w:val="21"/>
          <w:szCs w:val="21"/>
          <w:lang w:eastAsia="tr-TR"/>
        </w:rPr>
        <w:b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İstihdam</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Elli ve üzeri çalışanı bulunan özel sektör iş yerlerinde en az %3,kamuda %4 engelli personel çalıştırılması zorunludur. %3′lük yasal kotanın üzerinde engelli personel çalıştıran özel şirketlerin fazladan çalıştırdıkları engelli personele ait sigorta primlerinin tamamı Hazinece karşılanmaktadır.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Engelli Memurun Tayin Hakkı</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 xml:space="preserve">Devlet Memurları Kanunu </w:t>
      </w:r>
      <w:proofErr w:type="gramStart"/>
      <w:r w:rsidRPr="00A300D7">
        <w:rPr>
          <w:rFonts w:ascii="Arial" w:eastAsia="Times New Roman" w:hAnsi="Arial" w:cs="Arial"/>
          <w:color w:val="000000"/>
          <w:sz w:val="21"/>
          <w:szCs w:val="21"/>
          <w:shd w:val="clear" w:color="auto" w:fill="FFFFFF"/>
          <w:lang w:eastAsia="tr-TR"/>
        </w:rPr>
        <w:t>72 .Madde</w:t>
      </w:r>
      <w:proofErr w:type="gramEnd"/>
      <w:r w:rsidRPr="00A300D7">
        <w:rPr>
          <w:rFonts w:ascii="Arial" w:eastAsia="Times New Roman" w:hAnsi="Arial" w:cs="Arial"/>
          <w:color w:val="000000"/>
          <w:sz w:val="21"/>
          <w:szCs w:val="21"/>
          <w:shd w:val="clear" w:color="auto" w:fill="FFFFFF"/>
          <w:lang w:eastAsia="tr-TR"/>
        </w:rPr>
        <w:t xml:space="preserve">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Memurlar çalıştıkları kurumlarda atama ve yer değişikliğini belirleyen kurum içi yönetmeliklere de tabidirler. Devlet Memurlarının Yer Değiştirmesi Suretiyle Atanmalarına İlişkin Yönetmelik Değişikliği 16 Ağustos 2014:"</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Engellilik Durumuna Bağlı Yer Değişikliği</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 EK MADDE 3- İlgili mevzuatına göre alman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Not: Bakmakla yükümlülük Sosyal Güvenlik Kurumu yönünden çalışanın üzerinden sağlık yardımından yararlanma şartıdır. (Ayşe Sarı)</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xml:space="preserve">Bu kapsamdaki talepler bu Yönetmelikte yer alan kısıtlayıcı hükümlere tabi olmaksızın kurumların kadro </w:t>
      </w:r>
      <w:proofErr w:type="gramStart"/>
      <w:r w:rsidRPr="00A300D7">
        <w:rPr>
          <w:rFonts w:ascii="Arial" w:eastAsia="Times New Roman" w:hAnsi="Arial" w:cs="Arial"/>
          <w:color w:val="000000"/>
          <w:sz w:val="21"/>
          <w:szCs w:val="21"/>
          <w:shd w:val="clear" w:color="auto" w:fill="FFFFFF"/>
          <w:lang w:eastAsia="tr-TR"/>
        </w:rPr>
        <w:t>imkanları</w:t>
      </w:r>
      <w:proofErr w:type="gramEnd"/>
      <w:r w:rsidRPr="00A300D7">
        <w:rPr>
          <w:rFonts w:ascii="Arial" w:eastAsia="Times New Roman" w:hAnsi="Arial" w:cs="Arial"/>
          <w:color w:val="000000"/>
          <w:sz w:val="21"/>
          <w:szCs w:val="21"/>
          <w:shd w:val="clear" w:color="auto" w:fill="FFFFFF"/>
          <w:lang w:eastAsia="tr-TR"/>
        </w:rPr>
        <w:t xml:space="preserve"> ve teşkilat yapıları dikkate alınarak karşılanır ve bu haktan bir defadan fazla yararlanılamaz.</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xml:space="preserve">Not: Bir kereye mahsus bu haktan yararlanan memur tekrar atama istediğinde engellilik nedeniyle atama talep </w:t>
      </w:r>
      <w:proofErr w:type="spellStart"/>
      <w:proofErr w:type="gramStart"/>
      <w:r w:rsidRPr="00A300D7">
        <w:rPr>
          <w:rFonts w:ascii="Arial" w:eastAsia="Times New Roman" w:hAnsi="Arial" w:cs="Arial"/>
          <w:color w:val="000000"/>
          <w:sz w:val="21"/>
          <w:szCs w:val="21"/>
          <w:shd w:val="clear" w:color="auto" w:fill="FFFFFF"/>
          <w:lang w:eastAsia="tr-TR"/>
        </w:rPr>
        <w:t>edemez.Bu</w:t>
      </w:r>
      <w:proofErr w:type="spellEnd"/>
      <w:proofErr w:type="gramEnd"/>
      <w:r w:rsidRPr="00A300D7">
        <w:rPr>
          <w:rFonts w:ascii="Arial" w:eastAsia="Times New Roman" w:hAnsi="Arial" w:cs="Arial"/>
          <w:color w:val="000000"/>
          <w:sz w:val="21"/>
          <w:szCs w:val="21"/>
          <w:shd w:val="clear" w:color="auto" w:fill="FFFFFF"/>
          <w:lang w:eastAsia="tr-TR"/>
        </w:rPr>
        <w:t xml:space="preserve"> durumda yönetmeliğin diğer hükümlerine tabi olur. (Ayşe Sarı)</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Memurun kendisinin veya beraber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lastRenderedPageBreak/>
        <w:t>Engelli Memurun Nöbet Durumu</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Engelli memura kendi isteği dışında gece nöbet ve fazla mesai hizmeti yaptırılamaz. (Devlet Memurları Kanunu)</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Engelli Çalışanlara Erken Emeklilik</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%40 ve üzeri çalışan tüm engellilere erken emeklilik hakkı verilmiştir. 1 Ekim 2008 öncesi işe girenler için 15 yıl, 1 Ekim 2008 sonrası işe girenler için engel oranlarına göre kademeli erken emeklilik hakkı getirilmiştir.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Engelli Çalışanların Gelir Vergisi İndirimi</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 xml:space="preserve">%40 ve üzeri tüm engelli çalışanlar gelir vergisi indiriminden </w:t>
      </w:r>
      <w:proofErr w:type="spellStart"/>
      <w:proofErr w:type="gramStart"/>
      <w:r w:rsidRPr="00A300D7">
        <w:rPr>
          <w:rFonts w:ascii="Arial" w:eastAsia="Times New Roman" w:hAnsi="Arial" w:cs="Arial"/>
          <w:color w:val="000000"/>
          <w:sz w:val="21"/>
          <w:szCs w:val="21"/>
          <w:shd w:val="clear" w:color="auto" w:fill="FFFFFF"/>
          <w:lang w:eastAsia="tr-TR"/>
        </w:rPr>
        <w:t>yararlanır.Bunun</w:t>
      </w:r>
      <w:proofErr w:type="spellEnd"/>
      <w:proofErr w:type="gramEnd"/>
      <w:r w:rsidRPr="00A300D7">
        <w:rPr>
          <w:rFonts w:ascii="Arial" w:eastAsia="Times New Roman" w:hAnsi="Arial" w:cs="Arial"/>
          <w:color w:val="000000"/>
          <w:sz w:val="21"/>
          <w:szCs w:val="21"/>
          <w:shd w:val="clear" w:color="auto" w:fill="FFFFFF"/>
          <w:lang w:eastAsia="tr-TR"/>
        </w:rPr>
        <w:t xml:space="preserve"> için engelli </w:t>
      </w:r>
      <w:proofErr w:type="spellStart"/>
      <w:r w:rsidRPr="00A300D7">
        <w:rPr>
          <w:rFonts w:ascii="Arial" w:eastAsia="Times New Roman" w:hAnsi="Arial" w:cs="Arial"/>
          <w:color w:val="000000"/>
          <w:sz w:val="21"/>
          <w:szCs w:val="21"/>
          <w:shd w:val="clear" w:color="auto" w:fill="FFFFFF"/>
          <w:lang w:eastAsia="tr-TR"/>
        </w:rPr>
        <w:t>raporu,çalışma</w:t>
      </w:r>
      <w:proofErr w:type="spellEnd"/>
      <w:r w:rsidRPr="00A300D7">
        <w:rPr>
          <w:rFonts w:ascii="Arial" w:eastAsia="Times New Roman" w:hAnsi="Arial" w:cs="Arial"/>
          <w:color w:val="000000"/>
          <w:sz w:val="21"/>
          <w:szCs w:val="21"/>
          <w:shd w:val="clear" w:color="auto" w:fill="FFFFFF"/>
          <w:lang w:eastAsia="tr-TR"/>
        </w:rPr>
        <w:t xml:space="preserve"> belgeleri ile ilgili vergi dairesine bir dilekçe ile başvurulmalıdır.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Engel oranı:</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%40-59 arası olanlar 3.Derece,</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%60-79 olanlar 2.Derece,</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%80 ve üzerinde olanlar 1.Derece vergi indiriminden yararlanır.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Engelli Memurun İzin Hakkı</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 10-16 Mayıs Engelliler Haftasının ilk günü ile 3 Aralık Dünya Engelliler Gününde kamuda görev yapan tüm engelliler idari izinli sayılır.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Olumsuz hava koşulları nedeniyle valiliklerce okulların tatil edilmesi halinde aynı bölgedeki kamu görevlisi engelliler, ayrıca bir talimat ve talebe gerek kalmadan, belirlenen tatil süresince idari izinli sayılacaktır. ’’ Devlet Memurları Kanunu Madde 100:Ancak engelliler için; engel durumu, hizmet gerekleri, iklim ve ulaşım şartları göz önünde bulundurulmak suretiyle günlük çalışmanın başlama ve bitiş saatleri ile öğle dinlenme süreleri merkezde üst yönetici, taşrada mülki amirlerce farklı belirlenebilir.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xml:space="preserve">• Görme </w:t>
      </w:r>
      <w:proofErr w:type="gramStart"/>
      <w:r w:rsidRPr="00A300D7">
        <w:rPr>
          <w:rFonts w:ascii="Arial" w:eastAsia="Times New Roman" w:hAnsi="Arial" w:cs="Arial"/>
          <w:color w:val="000000"/>
          <w:sz w:val="21"/>
          <w:szCs w:val="21"/>
          <w:shd w:val="clear" w:color="auto" w:fill="FFFFFF"/>
          <w:lang w:eastAsia="tr-TR"/>
        </w:rPr>
        <w:t>engelliler ,az</w:t>
      </w:r>
      <w:proofErr w:type="gramEnd"/>
      <w:r w:rsidRPr="00A300D7">
        <w:rPr>
          <w:rFonts w:ascii="Arial" w:eastAsia="Times New Roman" w:hAnsi="Arial" w:cs="Arial"/>
          <w:color w:val="000000"/>
          <w:sz w:val="21"/>
          <w:szCs w:val="21"/>
          <w:shd w:val="clear" w:color="auto" w:fill="FFFFFF"/>
          <w:lang w:eastAsia="tr-TR"/>
        </w:rPr>
        <w:t xml:space="preserve"> </w:t>
      </w:r>
      <w:proofErr w:type="spellStart"/>
      <w:r w:rsidRPr="00A300D7">
        <w:rPr>
          <w:rFonts w:ascii="Arial" w:eastAsia="Times New Roman" w:hAnsi="Arial" w:cs="Arial"/>
          <w:color w:val="000000"/>
          <w:sz w:val="21"/>
          <w:szCs w:val="21"/>
          <w:shd w:val="clear" w:color="auto" w:fill="FFFFFF"/>
          <w:lang w:eastAsia="tr-TR"/>
        </w:rPr>
        <w:t>görenler,gece</w:t>
      </w:r>
      <w:proofErr w:type="spellEnd"/>
      <w:r w:rsidRPr="00A300D7">
        <w:rPr>
          <w:rFonts w:ascii="Arial" w:eastAsia="Times New Roman" w:hAnsi="Arial" w:cs="Arial"/>
          <w:color w:val="000000"/>
          <w:sz w:val="21"/>
          <w:szCs w:val="21"/>
          <w:shd w:val="clear" w:color="auto" w:fill="FFFFFF"/>
          <w:lang w:eastAsia="tr-TR"/>
        </w:rPr>
        <w:t xml:space="preserve"> körlüğü olanlar ve yürüme engelliler kış saati </w:t>
      </w:r>
      <w:proofErr w:type="spellStart"/>
      <w:r w:rsidRPr="00A300D7">
        <w:rPr>
          <w:rFonts w:ascii="Arial" w:eastAsia="Times New Roman" w:hAnsi="Arial" w:cs="Arial"/>
          <w:color w:val="000000"/>
          <w:sz w:val="21"/>
          <w:szCs w:val="21"/>
          <w:shd w:val="clear" w:color="auto" w:fill="FFFFFF"/>
          <w:lang w:eastAsia="tr-TR"/>
        </w:rPr>
        <w:t>uygulanan,mesai</w:t>
      </w:r>
      <w:proofErr w:type="spellEnd"/>
      <w:r w:rsidRPr="00A300D7">
        <w:rPr>
          <w:rFonts w:ascii="Arial" w:eastAsia="Times New Roman" w:hAnsi="Arial" w:cs="Arial"/>
          <w:color w:val="000000"/>
          <w:sz w:val="21"/>
          <w:szCs w:val="21"/>
          <w:shd w:val="clear" w:color="auto" w:fill="FFFFFF"/>
          <w:lang w:eastAsia="tr-TR"/>
        </w:rPr>
        <w:t xml:space="preserve"> saatleri bitiminin akşam karanlığına denk geldiği sürece mesai başlangıç ve bitiş saatlerinin düzenlenmesini talep edebilirler.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xml:space="preserve">Devlet Memurları Kanunu Madde 101: Engelli memurlara da isteği dışında gece nöbeti ve gece vardiyası görevi </w:t>
      </w:r>
      <w:proofErr w:type="spellStart"/>
      <w:proofErr w:type="gramStart"/>
      <w:r w:rsidRPr="00A300D7">
        <w:rPr>
          <w:rFonts w:ascii="Arial" w:eastAsia="Times New Roman" w:hAnsi="Arial" w:cs="Arial"/>
          <w:color w:val="000000"/>
          <w:sz w:val="21"/>
          <w:szCs w:val="21"/>
          <w:shd w:val="clear" w:color="auto" w:fill="FFFFFF"/>
          <w:lang w:eastAsia="tr-TR"/>
        </w:rPr>
        <w:t>verilemez.Buna</w:t>
      </w:r>
      <w:proofErr w:type="spellEnd"/>
      <w:proofErr w:type="gramEnd"/>
      <w:r w:rsidRPr="00A300D7">
        <w:rPr>
          <w:rFonts w:ascii="Arial" w:eastAsia="Times New Roman" w:hAnsi="Arial" w:cs="Arial"/>
          <w:color w:val="000000"/>
          <w:sz w:val="21"/>
          <w:szCs w:val="21"/>
          <w:shd w:val="clear" w:color="auto" w:fill="FFFFFF"/>
          <w:lang w:eastAsia="tr-TR"/>
        </w:rPr>
        <w:t xml:space="preserve"> göre engellilerin çalıştırılamayacağı saatler akşam 20:00 ile sabah 06:00 arasındaki saatlerdir. Bu saatler İş Kanununda yer aldığı gibi Devlet Memurları Kanununda yer almaz. Ancak bu konuda Devlet Personel Başkanlığının 18 Eylül 2014 tarihli mütalaası bu saatleri </w:t>
      </w:r>
      <w:proofErr w:type="spellStart"/>
      <w:r w:rsidRPr="00A300D7">
        <w:rPr>
          <w:rFonts w:ascii="Arial" w:eastAsia="Times New Roman" w:hAnsi="Arial" w:cs="Arial"/>
          <w:color w:val="000000"/>
          <w:sz w:val="21"/>
          <w:szCs w:val="21"/>
          <w:shd w:val="clear" w:color="auto" w:fill="FFFFFF"/>
          <w:lang w:eastAsia="tr-TR"/>
        </w:rPr>
        <w:t>teyid</w:t>
      </w:r>
      <w:proofErr w:type="spellEnd"/>
      <w:r w:rsidRPr="00A300D7">
        <w:rPr>
          <w:rFonts w:ascii="Arial" w:eastAsia="Times New Roman" w:hAnsi="Arial" w:cs="Arial"/>
          <w:color w:val="000000"/>
          <w:sz w:val="21"/>
          <w:szCs w:val="21"/>
          <w:shd w:val="clear" w:color="auto" w:fill="FFFFFF"/>
          <w:lang w:eastAsia="tr-TR"/>
        </w:rPr>
        <w:t xml:space="preserve"> etmekte ve memurlar için de İş Kanununda belirtilen saatlerin ana alınması gerektiği ifade edilmektedir.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xml:space="preserve">Not: Memurlar için gece saatlerinin tanımlanmasına ait görüş talebi SİME-SEN </w:t>
      </w:r>
      <w:proofErr w:type="spellStart"/>
      <w:r w:rsidRPr="00A300D7">
        <w:rPr>
          <w:rFonts w:ascii="Arial" w:eastAsia="Times New Roman" w:hAnsi="Arial" w:cs="Arial"/>
          <w:color w:val="000000"/>
          <w:sz w:val="21"/>
          <w:szCs w:val="21"/>
          <w:shd w:val="clear" w:color="auto" w:fill="FFFFFF"/>
          <w:lang w:eastAsia="tr-TR"/>
        </w:rPr>
        <w:t>tarfından</w:t>
      </w:r>
      <w:proofErr w:type="spellEnd"/>
      <w:r w:rsidRPr="00A300D7">
        <w:rPr>
          <w:rFonts w:ascii="Arial" w:eastAsia="Times New Roman" w:hAnsi="Arial" w:cs="Arial"/>
          <w:color w:val="000000"/>
          <w:sz w:val="21"/>
          <w:szCs w:val="21"/>
          <w:shd w:val="clear" w:color="auto" w:fill="FFFFFF"/>
          <w:lang w:eastAsia="tr-TR"/>
        </w:rPr>
        <w:t xml:space="preserve"> yapılmıştır. Anayasa 50. Madde 2. </w:t>
      </w:r>
      <w:proofErr w:type="spellStart"/>
      <w:r w:rsidRPr="00A300D7">
        <w:rPr>
          <w:rFonts w:ascii="Arial" w:eastAsia="Times New Roman" w:hAnsi="Arial" w:cs="Arial"/>
          <w:color w:val="000000"/>
          <w:sz w:val="21"/>
          <w:szCs w:val="21"/>
          <w:shd w:val="clear" w:color="auto" w:fill="FFFFFF"/>
          <w:lang w:eastAsia="tr-TR"/>
        </w:rPr>
        <w:t>Fıkra:’’Bedenî</w:t>
      </w:r>
      <w:proofErr w:type="spellEnd"/>
      <w:r w:rsidRPr="00A300D7">
        <w:rPr>
          <w:rFonts w:ascii="Arial" w:eastAsia="Times New Roman" w:hAnsi="Arial" w:cs="Arial"/>
          <w:color w:val="000000"/>
          <w:sz w:val="21"/>
          <w:szCs w:val="21"/>
          <w:shd w:val="clear" w:color="auto" w:fill="FFFFFF"/>
          <w:lang w:eastAsia="tr-TR"/>
        </w:rPr>
        <w:t xml:space="preserve"> veya ruhî yetersizliği olanların çalışma şartları bakımından özel olarak korunurlar''.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Yetim Maaşı</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 xml:space="preserve">Engelli çocuğun engel oranının %60 ve üzeri olması halinde çalışan anne ya da babasının vefatı halinde çocuğa yetim maaşı </w:t>
      </w:r>
      <w:proofErr w:type="spellStart"/>
      <w:proofErr w:type="gramStart"/>
      <w:r w:rsidRPr="00A300D7">
        <w:rPr>
          <w:rFonts w:ascii="Arial" w:eastAsia="Times New Roman" w:hAnsi="Arial" w:cs="Arial"/>
          <w:color w:val="000000"/>
          <w:sz w:val="21"/>
          <w:szCs w:val="21"/>
          <w:shd w:val="clear" w:color="auto" w:fill="FFFFFF"/>
          <w:lang w:eastAsia="tr-TR"/>
        </w:rPr>
        <w:t>bağlanır.Anne</w:t>
      </w:r>
      <w:proofErr w:type="spellEnd"/>
      <w:proofErr w:type="gramEnd"/>
      <w:r w:rsidRPr="00A300D7">
        <w:rPr>
          <w:rFonts w:ascii="Arial" w:eastAsia="Times New Roman" w:hAnsi="Arial" w:cs="Arial"/>
          <w:color w:val="000000"/>
          <w:sz w:val="21"/>
          <w:szCs w:val="21"/>
          <w:shd w:val="clear" w:color="auto" w:fill="FFFFFF"/>
          <w:lang w:eastAsia="tr-TR"/>
        </w:rPr>
        <w:t xml:space="preserve"> ve babasının her ikisin de memur olması </w:t>
      </w:r>
      <w:proofErr w:type="spellStart"/>
      <w:r w:rsidRPr="00A300D7">
        <w:rPr>
          <w:rFonts w:ascii="Arial" w:eastAsia="Times New Roman" w:hAnsi="Arial" w:cs="Arial"/>
          <w:color w:val="000000"/>
          <w:sz w:val="21"/>
          <w:szCs w:val="21"/>
          <w:shd w:val="clear" w:color="auto" w:fill="FFFFFF"/>
          <w:lang w:eastAsia="tr-TR"/>
        </w:rPr>
        <w:t>halinde;sadece</w:t>
      </w:r>
      <w:proofErr w:type="spellEnd"/>
      <w:r w:rsidRPr="00A300D7">
        <w:rPr>
          <w:rFonts w:ascii="Arial" w:eastAsia="Times New Roman" w:hAnsi="Arial" w:cs="Arial"/>
          <w:color w:val="000000"/>
          <w:sz w:val="21"/>
          <w:szCs w:val="21"/>
          <w:shd w:val="clear" w:color="auto" w:fill="FFFFFF"/>
          <w:lang w:eastAsia="tr-TR"/>
        </w:rPr>
        <w:t xml:space="preserve"> talep halinde maaşı yüksek olan anne ya da babasının üzerinden maaş </w:t>
      </w:r>
      <w:proofErr w:type="spellStart"/>
      <w:r w:rsidRPr="00A300D7">
        <w:rPr>
          <w:rFonts w:ascii="Arial" w:eastAsia="Times New Roman" w:hAnsi="Arial" w:cs="Arial"/>
          <w:color w:val="000000"/>
          <w:sz w:val="21"/>
          <w:szCs w:val="21"/>
          <w:shd w:val="clear" w:color="auto" w:fill="FFFFFF"/>
          <w:lang w:eastAsia="tr-TR"/>
        </w:rPr>
        <w:lastRenderedPageBreak/>
        <w:t>bağlanır.Anne</w:t>
      </w:r>
      <w:proofErr w:type="spellEnd"/>
      <w:r w:rsidRPr="00A300D7">
        <w:rPr>
          <w:rFonts w:ascii="Arial" w:eastAsia="Times New Roman" w:hAnsi="Arial" w:cs="Arial"/>
          <w:color w:val="000000"/>
          <w:sz w:val="21"/>
          <w:szCs w:val="21"/>
          <w:shd w:val="clear" w:color="auto" w:fill="FFFFFF"/>
          <w:lang w:eastAsia="tr-TR"/>
        </w:rPr>
        <w:t xml:space="preserve"> ve babası ayrı sigorta kollarında iseler (biri </w:t>
      </w:r>
      <w:proofErr w:type="spellStart"/>
      <w:r w:rsidRPr="00A300D7">
        <w:rPr>
          <w:rFonts w:ascii="Arial" w:eastAsia="Times New Roman" w:hAnsi="Arial" w:cs="Arial"/>
          <w:color w:val="000000"/>
          <w:sz w:val="21"/>
          <w:szCs w:val="21"/>
          <w:shd w:val="clear" w:color="auto" w:fill="FFFFFF"/>
          <w:lang w:eastAsia="tr-TR"/>
        </w:rPr>
        <w:t>SSK,diğeri</w:t>
      </w:r>
      <w:proofErr w:type="spellEnd"/>
      <w:r w:rsidRPr="00A300D7">
        <w:rPr>
          <w:rFonts w:ascii="Arial" w:eastAsia="Times New Roman" w:hAnsi="Arial" w:cs="Arial"/>
          <w:color w:val="000000"/>
          <w:sz w:val="21"/>
          <w:szCs w:val="21"/>
          <w:shd w:val="clear" w:color="auto" w:fill="FFFFFF"/>
          <w:lang w:eastAsia="tr-TR"/>
        </w:rPr>
        <w:t xml:space="preserve"> Emekli Sandığı) malul çocuk her ikisi üzerinden yetim maaşı </w:t>
      </w:r>
      <w:proofErr w:type="spellStart"/>
      <w:r w:rsidRPr="00A300D7">
        <w:rPr>
          <w:rFonts w:ascii="Arial" w:eastAsia="Times New Roman" w:hAnsi="Arial" w:cs="Arial"/>
          <w:color w:val="000000"/>
          <w:sz w:val="21"/>
          <w:szCs w:val="21"/>
          <w:shd w:val="clear" w:color="auto" w:fill="FFFFFF"/>
          <w:lang w:eastAsia="tr-TR"/>
        </w:rPr>
        <w:t>alır.Engelli</w:t>
      </w:r>
      <w:proofErr w:type="spellEnd"/>
      <w:r w:rsidRPr="00A300D7">
        <w:rPr>
          <w:rFonts w:ascii="Arial" w:eastAsia="Times New Roman" w:hAnsi="Arial" w:cs="Arial"/>
          <w:color w:val="000000"/>
          <w:sz w:val="21"/>
          <w:szCs w:val="21"/>
          <w:shd w:val="clear" w:color="auto" w:fill="FFFFFF"/>
          <w:lang w:eastAsia="tr-TR"/>
        </w:rPr>
        <w:t xml:space="preserve"> çocuğun engel oranı %60’ın altında ise engelli çocuk Sosyal Güvenlik Kurumu tarafından malul olarak kabul edilmediği için çocuğa yetim maaşı bağlanmamaktadır.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xml:space="preserve">Eylül 2014 Torba Yasa ile 5510 Sayılı Yasanın ilgili maddesindeki malul kelimesi yerine ‘’ağır engelli ‘’ifadesi yazılmıştır. Buna göre yetim aylığı bağlanma şartı çocuğun ağır engelli olması ile mümkün olabilecektir. Anne veya babasının üzerinden sağlık yardımına devam etme hakkı olan kız ve erkek çocuklar çalışmaya başladıklarında anne veya babalarının vefatı halinde yetim aylığı hakkını </w:t>
      </w:r>
      <w:proofErr w:type="spellStart"/>
      <w:proofErr w:type="gramStart"/>
      <w:r w:rsidRPr="00A300D7">
        <w:rPr>
          <w:rFonts w:ascii="Arial" w:eastAsia="Times New Roman" w:hAnsi="Arial" w:cs="Arial"/>
          <w:color w:val="000000"/>
          <w:sz w:val="21"/>
          <w:szCs w:val="21"/>
          <w:shd w:val="clear" w:color="auto" w:fill="FFFFFF"/>
          <w:lang w:eastAsia="tr-TR"/>
        </w:rPr>
        <w:t>alamazlar.Ancak</w:t>
      </w:r>
      <w:proofErr w:type="spellEnd"/>
      <w:proofErr w:type="gramEnd"/>
      <w:r w:rsidRPr="00A300D7">
        <w:rPr>
          <w:rFonts w:ascii="Arial" w:eastAsia="Times New Roman" w:hAnsi="Arial" w:cs="Arial"/>
          <w:color w:val="000000"/>
          <w:sz w:val="21"/>
          <w:szCs w:val="21"/>
          <w:shd w:val="clear" w:color="auto" w:fill="FFFFFF"/>
          <w:lang w:eastAsia="tr-TR"/>
        </w:rPr>
        <w:t xml:space="preserve"> işten çıktıklarında yetim aylığı tekrar </w:t>
      </w:r>
      <w:proofErr w:type="spellStart"/>
      <w:r w:rsidRPr="00A300D7">
        <w:rPr>
          <w:rFonts w:ascii="Arial" w:eastAsia="Times New Roman" w:hAnsi="Arial" w:cs="Arial"/>
          <w:color w:val="000000"/>
          <w:sz w:val="21"/>
          <w:szCs w:val="21"/>
          <w:shd w:val="clear" w:color="auto" w:fill="FFFFFF"/>
          <w:lang w:eastAsia="tr-TR"/>
        </w:rPr>
        <w:t>bağlanır.Bu</w:t>
      </w:r>
      <w:proofErr w:type="spellEnd"/>
      <w:r w:rsidRPr="00A300D7">
        <w:rPr>
          <w:rFonts w:ascii="Arial" w:eastAsia="Times New Roman" w:hAnsi="Arial" w:cs="Arial"/>
          <w:color w:val="000000"/>
          <w:sz w:val="21"/>
          <w:szCs w:val="21"/>
          <w:shd w:val="clear" w:color="auto" w:fill="FFFFFF"/>
          <w:lang w:eastAsia="tr-TR"/>
        </w:rPr>
        <w:t xml:space="preserve"> durumun bir istisnası anne ya da babası 1 Ekim 2008 öncesi vefat edip yetim aylığı başlanmış olan yetim </w:t>
      </w:r>
      <w:proofErr w:type="spellStart"/>
      <w:r w:rsidRPr="00A300D7">
        <w:rPr>
          <w:rFonts w:ascii="Arial" w:eastAsia="Times New Roman" w:hAnsi="Arial" w:cs="Arial"/>
          <w:color w:val="000000"/>
          <w:sz w:val="21"/>
          <w:szCs w:val="21"/>
          <w:shd w:val="clear" w:color="auto" w:fill="FFFFFF"/>
          <w:lang w:eastAsia="tr-TR"/>
        </w:rPr>
        <w:t>çocuktur.Bu</w:t>
      </w:r>
      <w:proofErr w:type="spellEnd"/>
      <w:r w:rsidRPr="00A300D7">
        <w:rPr>
          <w:rFonts w:ascii="Arial" w:eastAsia="Times New Roman" w:hAnsi="Arial" w:cs="Arial"/>
          <w:color w:val="000000"/>
          <w:sz w:val="21"/>
          <w:szCs w:val="21"/>
          <w:shd w:val="clear" w:color="auto" w:fill="FFFFFF"/>
          <w:lang w:eastAsia="tr-TR"/>
        </w:rPr>
        <w:t xml:space="preserve"> çocuklar çalışsalar bile yetim aylığı </w:t>
      </w:r>
      <w:proofErr w:type="spellStart"/>
      <w:r w:rsidRPr="00A300D7">
        <w:rPr>
          <w:rFonts w:ascii="Arial" w:eastAsia="Times New Roman" w:hAnsi="Arial" w:cs="Arial"/>
          <w:color w:val="000000"/>
          <w:sz w:val="21"/>
          <w:szCs w:val="21"/>
          <w:shd w:val="clear" w:color="auto" w:fill="FFFFFF"/>
          <w:lang w:eastAsia="tr-TR"/>
        </w:rPr>
        <w:t>alırlar.Ancak</w:t>
      </w:r>
      <w:proofErr w:type="spellEnd"/>
      <w:r w:rsidRPr="00A300D7">
        <w:rPr>
          <w:rFonts w:ascii="Arial" w:eastAsia="Times New Roman" w:hAnsi="Arial" w:cs="Arial"/>
          <w:color w:val="000000"/>
          <w:sz w:val="21"/>
          <w:szCs w:val="21"/>
          <w:shd w:val="clear" w:color="auto" w:fill="FFFFFF"/>
          <w:lang w:eastAsia="tr-TR"/>
        </w:rPr>
        <w:t xml:space="preserve"> emekli olduklarında kesilir.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Yetim kız ve erkek çocuklardan ağır engelli olup yetim aylığına devam edenler evlenseler dahi yetim aylıkları kesilmez.</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Özel Sektörde Çalışan Engelliler</w:t>
      </w:r>
    </w:p>
    <w:p w:rsidR="00A300D7" w:rsidRPr="00A300D7" w:rsidRDefault="00A300D7" w:rsidP="00A300D7">
      <w:pPr>
        <w:spacing w:after="0" w:line="240" w:lineRule="auto"/>
        <w:rPr>
          <w:rFonts w:ascii="Times New Roman" w:eastAsia="Times New Roman" w:hAnsi="Times New Roman" w:cs="Times New Roman"/>
          <w:sz w:val="24"/>
          <w:szCs w:val="24"/>
          <w:lang w:eastAsia="tr-TR"/>
        </w:rPr>
      </w:pPr>
      <w:r w:rsidRPr="00A300D7">
        <w:rPr>
          <w:rFonts w:ascii="Arial" w:eastAsia="Times New Roman" w:hAnsi="Arial" w:cs="Arial"/>
          <w:color w:val="000000"/>
          <w:sz w:val="21"/>
          <w:szCs w:val="21"/>
          <w:shd w:val="clear" w:color="auto" w:fill="FFFFFF"/>
          <w:lang w:eastAsia="tr-TR"/>
        </w:rPr>
        <w:t xml:space="preserve">Engellilerin çalıştığı kamu kurum ve kuruluşu özelleştirme kapsamındaysa, kapatma ve tasfiye halleri dışında engelli çalışan işten </w:t>
      </w:r>
      <w:proofErr w:type="gramStart"/>
      <w:r w:rsidRPr="00A300D7">
        <w:rPr>
          <w:rFonts w:ascii="Arial" w:eastAsia="Times New Roman" w:hAnsi="Arial" w:cs="Arial"/>
          <w:color w:val="000000"/>
          <w:sz w:val="21"/>
          <w:szCs w:val="21"/>
          <w:shd w:val="clear" w:color="auto" w:fill="FFFFFF"/>
          <w:lang w:eastAsia="tr-TR"/>
        </w:rPr>
        <w:t>çıkartılamaz .Kapatma</w:t>
      </w:r>
      <w:proofErr w:type="gramEnd"/>
      <w:r w:rsidRPr="00A300D7">
        <w:rPr>
          <w:rFonts w:ascii="Arial" w:eastAsia="Times New Roman" w:hAnsi="Arial" w:cs="Arial"/>
          <w:color w:val="000000"/>
          <w:sz w:val="21"/>
          <w:szCs w:val="21"/>
          <w:shd w:val="clear" w:color="auto" w:fill="FFFFFF"/>
          <w:lang w:eastAsia="tr-TR"/>
        </w:rPr>
        <w:t xml:space="preserve"> veya tasfiye halinde işine son verilen engelli vatandaşlar ildeki Türkiye İş Kurumuna başvurmalıdır. Bu durumda iş kaybı tazminatı, kurumun diğer çalışanlara tanıdığı hakların iki katı oranında ödenmektedir.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w:t>
      </w:r>
    </w:p>
    <w:p w:rsidR="00A300D7" w:rsidRPr="00A300D7" w:rsidRDefault="00A300D7" w:rsidP="00A300D7">
      <w:pPr>
        <w:shd w:val="clear" w:color="auto" w:fill="FFFFFF"/>
        <w:spacing w:before="300" w:after="150" w:line="240" w:lineRule="auto"/>
        <w:outlineLvl w:val="1"/>
        <w:rPr>
          <w:rFonts w:ascii="Arial" w:eastAsia="Times New Roman" w:hAnsi="Arial" w:cs="Arial"/>
          <w:color w:val="000000"/>
          <w:sz w:val="45"/>
          <w:szCs w:val="45"/>
          <w:lang w:eastAsia="tr-TR"/>
        </w:rPr>
      </w:pPr>
      <w:r w:rsidRPr="00A300D7">
        <w:rPr>
          <w:rFonts w:ascii="Arial" w:eastAsia="Times New Roman" w:hAnsi="Arial" w:cs="Arial"/>
          <w:color w:val="000000"/>
          <w:sz w:val="45"/>
          <w:szCs w:val="45"/>
          <w:lang w:eastAsia="tr-TR"/>
        </w:rPr>
        <w:t>Malulen Emeklilik</w:t>
      </w:r>
    </w:p>
    <w:p w:rsidR="00CF76DC" w:rsidRDefault="00A300D7" w:rsidP="00A300D7">
      <w:r w:rsidRPr="00A300D7">
        <w:rPr>
          <w:rFonts w:ascii="Arial" w:eastAsia="Times New Roman" w:hAnsi="Arial" w:cs="Arial"/>
          <w:color w:val="000000"/>
          <w:sz w:val="21"/>
          <w:szCs w:val="21"/>
          <w:shd w:val="clear" w:color="auto" w:fill="FFFFFF"/>
          <w:lang w:eastAsia="tr-TR"/>
        </w:rPr>
        <w:t>İşe girdikten sonra engelli hale gelenlerden engel oranı%60’ın altında olanlar engelliler için erken emeklilik hakkını alırken, engel oranı (iş gücü kaybı oranı) %60 ve üzeri olanlar Sosyal Güvenlik Kurumu tarafından malulen emeklilik hakkını alırlar.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TSK’ da çalışanlar malulen emeklilik için 3 Ağustos 2013 tarihli Maluliyet Yönetmeliğinin 10.Maddesine göre:(4) Maluliyet kararlarında; b)’’ Türk Silahlı Kuvvetleri bünyesinde çalışan askeri ve sivil personel ile askerlik görevi ile yükümlüleri için, 8/10/1986 tarihli ve 86/11092 sayılı Bakanlar Kurulu Kararıyla yürürlüğe konulan Türk Silahlı Kuvvetleri Sağlık Yeteneği Yönetmeliği ana alınır’’ ifadesine dayanarak malulen emekli olurlar</w:t>
      </w:r>
      <w:r w:rsidRPr="00A300D7">
        <w:rPr>
          <w:rFonts w:ascii="Arial" w:eastAsia="Times New Roman" w:hAnsi="Arial" w:cs="Arial"/>
          <w:color w:val="000000"/>
          <w:sz w:val="21"/>
          <w:szCs w:val="21"/>
          <w:lang w:eastAsia="tr-TR"/>
        </w:rPr>
        <w:br/>
      </w:r>
      <w:r w:rsidRPr="00A300D7">
        <w:rPr>
          <w:rFonts w:ascii="Arial" w:eastAsia="Times New Roman" w:hAnsi="Arial" w:cs="Arial"/>
          <w:color w:val="000000"/>
          <w:sz w:val="21"/>
          <w:szCs w:val="21"/>
          <w:shd w:val="clear" w:color="auto" w:fill="FFFFFF"/>
          <w:lang w:eastAsia="tr-TR"/>
        </w:rPr>
        <w:t xml:space="preserve">• 2014 EKPSS Yönetmeliği Madde </w:t>
      </w:r>
      <w:proofErr w:type="gramStart"/>
      <w:r w:rsidRPr="00A300D7">
        <w:rPr>
          <w:rFonts w:ascii="Arial" w:eastAsia="Times New Roman" w:hAnsi="Arial" w:cs="Arial"/>
          <w:color w:val="000000"/>
          <w:sz w:val="21"/>
          <w:szCs w:val="21"/>
          <w:shd w:val="clear" w:color="auto" w:fill="FFFFFF"/>
          <w:lang w:eastAsia="tr-TR"/>
        </w:rPr>
        <w:t>16 ?</w:t>
      </w:r>
      <w:proofErr w:type="gramEnd"/>
      <w:r w:rsidRPr="00A300D7">
        <w:rPr>
          <w:rFonts w:ascii="Arial" w:eastAsia="Times New Roman" w:hAnsi="Arial" w:cs="Arial"/>
          <w:color w:val="000000"/>
          <w:sz w:val="21"/>
          <w:szCs w:val="21"/>
          <w:shd w:val="clear" w:color="auto" w:fill="FFFFFF"/>
          <w:lang w:eastAsia="tr-TR"/>
        </w:rPr>
        <w:t xml:space="preserve"> (1) Kamu kurum ve kuruluşları çalışma yerlerini ve eklentilerini, engellilerin </w:t>
      </w:r>
      <w:proofErr w:type="spellStart"/>
      <w:r w:rsidRPr="00A300D7">
        <w:rPr>
          <w:rFonts w:ascii="Arial" w:eastAsia="Times New Roman" w:hAnsi="Arial" w:cs="Arial"/>
          <w:color w:val="000000"/>
          <w:sz w:val="21"/>
          <w:szCs w:val="21"/>
          <w:shd w:val="clear" w:color="auto" w:fill="FFFFFF"/>
          <w:lang w:eastAsia="tr-TR"/>
        </w:rPr>
        <w:t>erişebilirliğine</w:t>
      </w:r>
      <w:proofErr w:type="spellEnd"/>
      <w:r w:rsidRPr="00A300D7">
        <w:rPr>
          <w:rFonts w:ascii="Arial" w:eastAsia="Times New Roman" w:hAnsi="Arial" w:cs="Arial"/>
          <w:color w:val="000000"/>
          <w:sz w:val="21"/>
          <w:szCs w:val="21"/>
          <w:shd w:val="clear" w:color="auto" w:fill="FFFFFF"/>
          <w:lang w:eastAsia="tr-TR"/>
        </w:rPr>
        <w:t xml:space="preserv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 (2) Engelliler, engelliliklerini artırıcı ve ek engel getirici işlerde çalıştırılamaz.</w:t>
      </w:r>
      <w:bookmarkStart w:id="0" w:name="_GoBack"/>
      <w:bookmarkEnd w:id="0"/>
    </w:p>
    <w:sectPr w:rsidR="00CF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90"/>
    <w:rsid w:val="00A300D7"/>
    <w:rsid w:val="00AF3890"/>
    <w:rsid w:val="00CF7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300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00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300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300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00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300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5029">
      <w:bodyDiv w:val="1"/>
      <w:marLeft w:val="0"/>
      <w:marRight w:val="0"/>
      <w:marTop w:val="0"/>
      <w:marBottom w:val="0"/>
      <w:divBdr>
        <w:top w:val="none" w:sz="0" w:space="0" w:color="auto"/>
        <w:left w:val="none" w:sz="0" w:space="0" w:color="auto"/>
        <w:bottom w:val="none" w:sz="0" w:space="0" w:color="auto"/>
        <w:right w:val="none" w:sz="0" w:space="0" w:color="auto"/>
      </w:divBdr>
      <w:divsChild>
        <w:div w:id="13113214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2020-12-12T16:40:00Z</dcterms:created>
  <dcterms:modified xsi:type="dcterms:W3CDTF">2020-12-12T16:40:00Z</dcterms:modified>
</cp:coreProperties>
</file>